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Епидемиологија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Социјална</w:t>
      </w:r>
      <w:r w:rsidRPr="00B637C5">
        <w:t xml:space="preserve"> </w:t>
      </w:r>
      <w:r w:rsidRPr="00B637C5">
        <w:rPr>
          <w:lang w:val="sr-Cyrl-CS"/>
        </w:rPr>
        <w:t>стетност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Фазе</w:t>
      </w:r>
      <w:r w:rsidRPr="00B637C5">
        <w:t xml:space="preserve"> </w:t>
      </w:r>
      <w:r w:rsidRPr="00B637C5">
        <w:rPr>
          <w:lang w:val="sr-Cyrl-CS"/>
        </w:rPr>
        <w:t>алкохолизма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Карактеристике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Дејство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Својства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Метаболизам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Акутни</w:t>
      </w:r>
      <w:r w:rsidRPr="00B637C5">
        <w:t xml:space="preserve"> </w:t>
      </w:r>
      <w:r w:rsidRPr="00B637C5">
        <w:rPr>
          <w:lang w:val="sr-Cyrl-CS"/>
        </w:rPr>
        <w:t>ефекти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Иницијални</w:t>
      </w:r>
      <w:r w:rsidRPr="00B637C5">
        <w:t xml:space="preserve"> </w:t>
      </w:r>
      <w:r w:rsidRPr="00B637C5">
        <w:rPr>
          <w:lang w:val="sr-Cyrl-CS"/>
        </w:rPr>
        <w:t>симптоми</w:t>
      </w:r>
      <w:r w:rsidRPr="00B637C5">
        <w:t xml:space="preserve"> </w:t>
      </w:r>
      <w:r w:rsidRPr="00B637C5">
        <w:rPr>
          <w:lang w:val="sr-Cyrl-CS"/>
        </w:rPr>
        <w:t>алкохолне</w:t>
      </w:r>
      <w:r w:rsidRPr="00B637C5">
        <w:t xml:space="preserve"> </w:t>
      </w:r>
      <w:r w:rsidRPr="00B637C5">
        <w:rPr>
          <w:lang w:val="sr-Cyrl-CS"/>
        </w:rPr>
        <w:t>интоксикације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Апсорпција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Толеранција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Алкохол</w:t>
      </w:r>
      <w:r w:rsidRPr="00B637C5">
        <w:t xml:space="preserve"> </w:t>
      </w:r>
      <w:r w:rsidRPr="00B637C5">
        <w:rPr>
          <w:lang w:val="sr-Cyrl-CS"/>
        </w:rPr>
        <w:t>као</w:t>
      </w:r>
      <w:r w:rsidRPr="00B637C5">
        <w:t xml:space="preserve"> “</w:t>
      </w:r>
      <w:r w:rsidRPr="00B637C5">
        <w:rPr>
          <w:lang w:val="sr-Cyrl-CS"/>
        </w:rPr>
        <w:t>реинфорсер</w:t>
      </w:r>
      <w:r w:rsidRPr="00B637C5">
        <w:t xml:space="preserve">” , </w:t>
      </w:r>
      <w:r w:rsidRPr="00B637C5">
        <w:rPr>
          <w:lang w:val="sr-Cyrl-CS"/>
        </w:rPr>
        <w:t>позитивни</w:t>
      </w:r>
      <w:r w:rsidRPr="00B637C5">
        <w:t xml:space="preserve">, </w:t>
      </w:r>
      <w:r w:rsidRPr="00B637C5">
        <w:rPr>
          <w:lang w:val="sr-Cyrl-CS"/>
        </w:rPr>
        <w:t>негативни</w:t>
      </w:r>
      <w:r w:rsidRPr="00B637C5">
        <w:t xml:space="preserve"> </w:t>
      </w:r>
      <w:r w:rsidRPr="00B637C5">
        <w:rPr>
          <w:lang w:val="sr-Cyrl-CS"/>
        </w:rPr>
        <w:t>ефекти</w:t>
      </w:r>
      <w:r w:rsidRPr="00B637C5">
        <w:t xml:space="preserve"> </w:t>
      </w:r>
      <w:r w:rsidRPr="00B637C5">
        <w:rPr>
          <w:lang w:val="sr-Cyrl-CS"/>
        </w:rPr>
        <w:t>награде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Механизам</w:t>
      </w:r>
      <w:r w:rsidRPr="00B637C5">
        <w:t xml:space="preserve"> </w:t>
      </w:r>
      <w:r w:rsidRPr="00B637C5">
        <w:rPr>
          <w:lang w:val="sr-Cyrl-CS"/>
        </w:rPr>
        <w:t>награде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Утицај</w:t>
      </w:r>
      <w:r w:rsidRPr="00B637C5">
        <w:t xml:space="preserve"> </w:t>
      </w:r>
      <w:r w:rsidRPr="00B637C5">
        <w:rPr>
          <w:lang w:val="sr-Cyrl-CS"/>
        </w:rPr>
        <w:t>алкохола</w:t>
      </w:r>
      <w:r w:rsidRPr="00B637C5">
        <w:t xml:space="preserve"> </w:t>
      </w:r>
      <w:r w:rsidRPr="00B637C5">
        <w:rPr>
          <w:lang w:val="sr-Cyrl-CS"/>
        </w:rPr>
        <w:t>на</w:t>
      </w:r>
      <w:r w:rsidRPr="00B637C5">
        <w:t xml:space="preserve"> </w:t>
      </w:r>
      <w:r w:rsidRPr="00B637C5">
        <w:rPr>
          <w:lang w:val="sr-Cyrl-CS"/>
        </w:rPr>
        <w:t>неуротрансмитерске</w:t>
      </w:r>
      <w:r w:rsidRPr="00B637C5">
        <w:t xml:space="preserve"> </w:t>
      </w:r>
      <w:r w:rsidRPr="00B637C5">
        <w:rPr>
          <w:lang w:val="sr-Cyrl-CS"/>
        </w:rPr>
        <w:t>системе</w:t>
      </w:r>
      <w:r w:rsidRPr="00B637C5">
        <w:rPr>
          <w:lang w:val="sr-Latn-CS"/>
        </w:rPr>
        <w:t xml:space="preserve"> </w:t>
      </w:r>
    </w:p>
    <w:p w:rsidR="00000000" w:rsidRPr="00B637C5" w:rsidRDefault="00B637C5" w:rsidP="00B637C5">
      <w:pPr>
        <w:pStyle w:val="ListParagraph"/>
        <w:numPr>
          <w:ilvl w:val="0"/>
          <w:numId w:val="1"/>
        </w:numPr>
        <w:rPr>
          <w:lang w:val="sr-Latn-CS"/>
        </w:rPr>
      </w:pPr>
      <w:r w:rsidRPr="00B637C5">
        <w:rPr>
          <w:lang w:val="sr-Cyrl-CS"/>
        </w:rPr>
        <w:t>Терапија</w:t>
      </w:r>
      <w:r w:rsidRPr="00B637C5">
        <w:t xml:space="preserve"> </w:t>
      </w:r>
      <w:r w:rsidRPr="00B637C5">
        <w:rPr>
          <w:lang w:val="sr-Cyrl-CS"/>
        </w:rPr>
        <w:t>алкохолизма</w:t>
      </w:r>
      <w:r w:rsidRPr="00B637C5">
        <w:rPr>
          <w:lang w:val="sr-Latn-CS"/>
        </w:rPr>
        <w:t xml:space="preserve"> </w:t>
      </w:r>
    </w:p>
    <w:p w:rsidR="00821E59" w:rsidRDefault="00821E59" w:rsidP="00B637C5">
      <w:pPr>
        <w:pStyle w:val="ListParagraph"/>
      </w:pPr>
    </w:p>
    <w:sectPr w:rsidR="00821E59" w:rsidSect="00A12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5201F"/>
    <w:multiLevelType w:val="hybridMultilevel"/>
    <w:tmpl w:val="F32476A2"/>
    <w:lvl w:ilvl="0" w:tplc="93886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36B2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DAB4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4A01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702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846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765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D83C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140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B5131CE"/>
    <w:multiLevelType w:val="hybridMultilevel"/>
    <w:tmpl w:val="28FEDBA8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21E59"/>
    <w:rsid w:val="00821E59"/>
    <w:rsid w:val="00856377"/>
    <w:rsid w:val="00A12B40"/>
    <w:rsid w:val="00B6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B4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994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207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82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67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840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00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584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88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81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726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58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845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985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818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42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Milica Borovcanin</cp:lastModifiedBy>
  <cp:revision>2</cp:revision>
  <dcterms:created xsi:type="dcterms:W3CDTF">2017-01-31T10:07:00Z</dcterms:created>
  <dcterms:modified xsi:type="dcterms:W3CDTF">2017-01-31T11:44:00Z</dcterms:modified>
</cp:coreProperties>
</file>